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6F14" w14:textId="77777777" w:rsidR="004672AB" w:rsidRDefault="004672AB">
      <w:pPr>
        <w:rPr>
          <w:rFonts w:ascii="Arial" w:eastAsia="Arial" w:hAnsi="Arial" w:cs="Arial"/>
          <w:b/>
        </w:rPr>
      </w:pPr>
    </w:p>
    <w:tbl>
      <w:tblPr>
        <w:tblStyle w:val="afb"/>
        <w:tblW w:w="226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7545"/>
        <w:gridCol w:w="4605"/>
        <w:gridCol w:w="6663"/>
      </w:tblGrid>
      <w:tr w:rsidR="004672AB" w14:paraId="48482AF6" w14:textId="77777777">
        <w:trPr>
          <w:trHeight w:val="1379"/>
          <w:jc w:val="center"/>
        </w:trPr>
        <w:tc>
          <w:tcPr>
            <w:tcW w:w="226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437C" w14:textId="77777777" w:rsidR="004672AB" w:rsidRDefault="00C03A5C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GRILLE D’EVALUATION DE STAGE DE PRATIQUE PROFESSIONNELLE - A REMPLIR PAR LE TUTEUR ACADÉMIQUE</w:t>
            </w:r>
          </w:p>
          <w:p w14:paraId="5270B121" w14:textId="77777777" w:rsidR="004672AB" w:rsidRDefault="00C03A5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color w:val="4472C4"/>
                <w:sz w:val="40"/>
                <w:szCs w:val="40"/>
              </w:rPr>
              <w:t>MASTER MEEF M2 - PARCOURS CPE</w:t>
            </w:r>
            <w:r>
              <w:rPr>
                <w:rFonts w:ascii="Arial" w:eastAsia="Arial" w:hAnsi="Arial" w:cs="Arial"/>
                <w:b/>
                <w:color w:val="4472C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4672AB" w14:paraId="5F19E0A1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EF65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A8DE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28D0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7713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2AB" w14:paraId="26BDAD0F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5A53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1A30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7CFB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Tuteur académique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Nom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5EFC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2AB" w14:paraId="3FC6A98A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E52D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Prénom: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C930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081C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Prénom:</w:t>
            </w:r>
            <w:proofErr w:type="gram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F390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2AB" w14:paraId="06F1CB9E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DEE3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EPLE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7671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DEE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de Visite du tuteur académique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7E59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51D111E" w14:textId="77777777" w:rsidR="004672AB" w:rsidRDefault="004672AB">
      <w:pPr>
        <w:spacing w:line="14" w:lineRule="auto"/>
        <w:rPr>
          <w:b/>
          <w:color w:val="4472C4"/>
          <w:sz w:val="44"/>
          <w:szCs w:val="44"/>
        </w:rPr>
      </w:pPr>
    </w:p>
    <w:tbl>
      <w:tblPr>
        <w:tblStyle w:val="afc"/>
        <w:tblW w:w="225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38"/>
        <w:gridCol w:w="4920"/>
        <w:gridCol w:w="4935"/>
        <w:gridCol w:w="2925"/>
        <w:gridCol w:w="4680"/>
      </w:tblGrid>
      <w:tr w:rsidR="004672AB" w14:paraId="5816C404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6B07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Niveaux de maîtrise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B370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 Compétences professionnelles liées à l'élaboration et à la mise en œuvre de la politique éducative de l’EPLE</w:t>
            </w:r>
          </w:p>
          <w:p w14:paraId="0BC4A137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C7 // CC1, CC2, CC</w:t>
            </w:r>
            <w:proofErr w:type="gramStart"/>
            <w:r>
              <w:rPr>
                <w:b/>
                <w:sz w:val="20"/>
                <w:szCs w:val="20"/>
              </w:rPr>
              <w:t>10  CC</w:t>
            </w:r>
            <w:proofErr w:type="gramEnd"/>
            <w:r>
              <w:rPr>
                <w:b/>
                <w:sz w:val="20"/>
                <w:szCs w:val="20"/>
              </w:rPr>
              <w:t>11 CC13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6013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 Compétences professionnelles liées au suivi des élèves, à la collaboration avec les équipes pédagogiques et les familles</w:t>
            </w:r>
          </w:p>
          <w:p w14:paraId="12976902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C5.C6, C7, C8 // CC3, CC4, CC5, CC7, CC9, CC10, CC12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3CBB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III .</w:t>
            </w:r>
            <w:proofErr w:type="gramEnd"/>
            <w:r>
              <w:rPr>
                <w:rFonts w:ascii="Arial" w:eastAsia="Arial" w:hAnsi="Arial" w:cs="Arial"/>
              </w:rPr>
              <w:t xml:space="preserve"> Compétences professionnelles liées à l’organisation de la vie scolaire</w:t>
            </w:r>
          </w:p>
          <w:p w14:paraId="18BAA4F5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C4 // CC1, CC2, CC7, CC10, CC11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085F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 Compétences professionnelles liées à l'analyse et au développement de son éthique et de sa pratique professionnelle</w:t>
            </w:r>
          </w:p>
          <w:p w14:paraId="64E8F548" w14:textId="77777777" w:rsidR="004672AB" w:rsidRDefault="00C03A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>CC1, CC2, CC6, CC7, CC8, CC14</w:t>
            </w:r>
          </w:p>
        </w:tc>
      </w:tr>
      <w:tr w:rsidR="004672AB" w14:paraId="276E654C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A6C4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Très satisfaisant (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9AD3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609B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C684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963C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56B98D93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E4DB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Satisfaisant</w:t>
            </w:r>
          </w:p>
          <w:p w14:paraId="5BC89400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(3-4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A2A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A1E4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905B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B586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0464F06F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2D93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Insuffisant </w:t>
            </w:r>
          </w:p>
          <w:p w14:paraId="6ED62CD4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(2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A559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0334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9A62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A028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26AAF99A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73E5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Absence de </w:t>
            </w:r>
            <w:r>
              <w:rPr>
                <w:rFonts w:ascii="Arial" w:eastAsia="Arial" w:hAnsi="Arial" w:cs="Arial"/>
                <w:sz w:val="22"/>
                <w:szCs w:val="22"/>
              </w:rPr>
              <w:t>maîtrise</w:t>
            </w:r>
          </w:p>
          <w:p w14:paraId="5532DA0D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 point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AE417F7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point à justifier)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2025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F4E0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E926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445A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67F1BCB7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58AC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Totaux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7C27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/5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AA73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E628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40FB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</w:tr>
      <w:tr w:rsidR="004672AB" w14:paraId="517C4E20" w14:textId="77777777">
        <w:trPr>
          <w:trHeight w:val="385"/>
          <w:jc w:val="center"/>
        </w:trPr>
        <w:tc>
          <w:tcPr>
            <w:tcW w:w="2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A906" w14:textId="77777777" w:rsidR="004672AB" w:rsidRDefault="00C0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Veuillez indiquer dans les cases ci-dessus les éléments de repère de développement professionnel (en annexe) probants et utiles à l’évaluation de l’activité du stagiaire.</w:t>
            </w:r>
          </w:p>
          <w:p w14:paraId="4F1E1E46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4672AB" w14:paraId="1F69D393" w14:textId="77777777">
        <w:trPr>
          <w:trHeight w:val="2550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14A4" w14:textId="77777777" w:rsidR="004672AB" w:rsidRDefault="00C03A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32"/>
                <w:szCs w:val="32"/>
              </w:rPr>
              <w:t>Conclusions</w:t>
            </w:r>
          </w:p>
        </w:tc>
        <w:tc>
          <w:tcPr>
            <w:tcW w:w="1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AAA74" w14:textId="77777777" w:rsidR="004672AB" w:rsidRDefault="004672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672AB" w14:paraId="562627D5" w14:textId="77777777">
        <w:trPr>
          <w:trHeight w:val="67"/>
          <w:jc w:val="center"/>
        </w:trPr>
        <w:tc>
          <w:tcPr>
            <w:tcW w:w="2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610E" w14:textId="77777777" w:rsidR="004672AB" w:rsidRDefault="00C03A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10D2F6BD" w14:textId="77777777" w:rsidR="004672AB" w:rsidRDefault="004672A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8507AC5" w14:textId="77777777" w:rsidR="004672AB" w:rsidRDefault="004672AB">
      <w:pPr>
        <w:rPr>
          <w:rFonts w:ascii="Arial" w:eastAsia="Arial" w:hAnsi="Arial" w:cs="Arial"/>
          <w:b/>
        </w:rPr>
      </w:pPr>
    </w:p>
    <w:tbl>
      <w:tblPr>
        <w:tblStyle w:val="afd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6"/>
        <w:gridCol w:w="7545"/>
        <w:gridCol w:w="5293"/>
        <w:gridCol w:w="4591"/>
      </w:tblGrid>
      <w:tr w:rsidR="004672AB" w14:paraId="330EEE56" w14:textId="77777777">
        <w:trPr>
          <w:trHeight w:val="547"/>
          <w:jc w:val="center"/>
        </w:trPr>
        <w:tc>
          <w:tcPr>
            <w:tcW w:w="199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7D55" w14:textId="77777777" w:rsidR="004672AB" w:rsidRDefault="00C03A5C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 xml:space="preserve">Avis et informations que vous souhaitez partager pour l’évaluation de l’UE 3 – A remplir par le </w:t>
            </w:r>
            <w:r>
              <w:rPr>
                <w:b/>
                <w:color w:val="4472C4"/>
                <w:sz w:val="44"/>
                <w:szCs w:val="44"/>
              </w:rPr>
              <w:t>Tuteur académique</w:t>
            </w:r>
          </w:p>
        </w:tc>
      </w:tr>
      <w:tr w:rsidR="004672AB" w14:paraId="106D3022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2585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35B5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4B26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Semestre :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EE4F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72AB" w14:paraId="29A36ECA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3D40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Nom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A33A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E640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Tuteur académique Nom : 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FA98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72AB" w14:paraId="56999839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FF7D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Prénom: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62E2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5756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Prénom:</w:t>
            </w:r>
            <w:proofErr w:type="gramEnd"/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52E9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72AB" w14:paraId="6663A774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ABE8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EPLE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BE04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9E61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Date de Visite du tuteur académique 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40E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81BFA17" w14:textId="77777777" w:rsidR="004672AB" w:rsidRDefault="004672AB">
      <w:pPr>
        <w:spacing w:line="14" w:lineRule="auto"/>
        <w:jc w:val="center"/>
        <w:rPr>
          <w:b/>
          <w:color w:val="4472C4"/>
          <w:sz w:val="44"/>
          <w:szCs w:val="44"/>
        </w:rPr>
      </w:pPr>
    </w:p>
    <w:tbl>
      <w:tblPr>
        <w:tblStyle w:val="afe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4672AB" w14:paraId="71ACB110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5FBE2" w14:textId="77777777" w:rsidR="004672AB" w:rsidRDefault="00C03A5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à l'élaboration et à la mise en œuvre de la politique éducative de l’EPLE</w:t>
            </w:r>
          </w:p>
        </w:tc>
      </w:tr>
      <w:tr w:rsidR="004672AB" w14:paraId="11431560" w14:textId="77777777">
        <w:trPr>
          <w:trHeight w:val="158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1BA36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tuteur académique. </w:t>
            </w:r>
          </w:p>
          <w:p w14:paraId="082165CA" w14:textId="77777777" w:rsidR="004672AB" w:rsidRDefault="004672AB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044AA465" w14:textId="77777777" w:rsidR="004672AB" w:rsidRDefault="004672AB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1FE78E19" w14:textId="77777777" w:rsidR="004672AB" w:rsidRDefault="004672AB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</w:tc>
      </w:tr>
      <w:tr w:rsidR="004672AB" w14:paraId="37819375" w14:textId="77777777">
        <w:trPr>
          <w:trHeight w:val="40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7B181" w14:textId="77777777" w:rsidR="004672AB" w:rsidRDefault="00C03A5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au suivi des élèves, à la collaboration avec les équipes pédagogiques et les familles</w:t>
            </w:r>
          </w:p>
        </w:tc>
      </w:tr>
      <w:tr w:rsidR="004672AB" w14:paraId="01D0CB09" w14:textId="77777777">
        <w:trPr>
          <w:trHeight w:val="2029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2B112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5F4FB08A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0F349666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F7A7416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0596B600" w14:textId="77777777" w:rsidR="004672AB" w:rsidRDefault="004672AB" w:rsidP="001E0ADF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4672AB" w14:paraId="0DCE8512" w14:textId="77777777">
        <w:trPr>
          <w:trHeight w:val="46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9D21D" w14:textId="77777777" w:rsidR="004672AB" w:rsidRDefault="00C03A5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III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</w:rPr>
              <w:t xml:space="preserve"> Compétences professionnelles liées à l’organisation de la vie scolaire</w:t>
            </w:r>
          </w:p>
        </w:tc>
      </w:tr>
      <w:tr w:rsidR="004672AB" w14:paraId="411C7CD1" w14:textId="77777777">
        <w:trPr>
          <w:trHeight w:val="178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3C88C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45C187DD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2C85FD6E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7FF47BD0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613ECBC7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4672AB" w14:paraId="318462C4" w14:textId="77777777">
        <w:trPr>
          <w:trHeight w:val="52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D2A80" w14:textId="77777777" w:rsidR="004672AB" w:rsidRDefault="00C03A5C">
            <w:pPr>
              <w:ind w:left="-509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IV. Compétences professionnelles liées à l'analyse et au développement de son éthique et de sa pratique professionnelle</w:t>
            </w:r>
          </w:p>
        </w:tc>
      </w:tr>
      <w:tr w:rsidR="004672AB" w14:paraId="4480D4EB" w14:textId="77777777">
        <w:trPr>
          <w:trHeight w:val="1853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D331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792BDE68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2300334B" w14:textId="77777777" w:rsidR="004672AB" w:rsidRDefault="004672AB">
            <w:pPr>
              <w:rPr>
                <w:rFonts w:ascii="Arial" w:eastAsia="Arial" w:hAnsi="Arial" w:cs="Arial"/>
              </w:rPr>
            </w:pPr>
          </w:p>
          <w:p w14:paraId="6B9264D4" w14:textId="77777777" w:rsidR="004672AB" w:rsidRDefault="004672AB">
            <w:pPr>
              <w:rPr>
                <w:rFonts w:ascii="Arial" w:eastAsia="Arial" w:hAnsi="Arial" w:cs="Arial"/>
              </w:rPr>
            </w:pPr>
          </w:p>
          <w:p w14:paraId="6A331385" w14:textId="77777777" w:rsidR="004672AB" w:rsidRDefault="004672AB">
            <w:pPr>
              <w:rPr>
                <w:rFonts w:ascii="Arial" w:eastAsia="Arial" w:hAnsi="Arial" w:cs="Arial"/>
              </w:rPr>
            </w:pPr>
          </w:p>
        </w:tc>
      </w:tr>
    </w:tbl>
    <w:p w14:paraId="31A7142D" w14:textId="77777777" w:rsidR="004672AB" w:rsidRDefault="00C03A5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ANNEXES I - REPÈRES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DE </w:t>
      </w:r>
      <w:r>
        <w:rPr>
          <w:rFonts w:ascii="Arial" w:eastAsia="Arial" w:hAnsi="Arial" w:cs="Arial"/>
          <w:b/>
          <w:sz w:val="40"/>
          <w:szCs w:val="40"/>
        </w:rPr>
        <w:t>DÉVELOPPEMENT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PROFESSIONNEL PROGRESSIF </w:t>
      </w:r>
    </w:p>
    <w:p w14:paraId="71BDCD93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4672AB" w14:paraId="07A335F6" w14:textId="77777777">
        <w:trPr>
          <w:trHeight w:val="705"/>
        </w:trPr>
        <w:tc>
          <w:tcPr>
            <w:tcW w:w="2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46855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  <w:sz w:val="60"/>
                <w:szCs w:val="6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Compétences professionnelles liées à l'élaboration et à la mise en œuvre de la politique éducative de l’EPLE</w:t>
            </w:r>
          </w:p>
        </w:tc>
      </w:tr>
      <w:tr w:rsidR="004672AB" w14:paraId="7507022E" w14:textId="77777777">
        <w:trPr>
          <w:trHeight w:val="110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9D0DF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Référentiel des compétences</w:t>
            </w:r>
          </w:p>
          <w:p w14:paraId="5FAEBED2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B66E3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 xml:space="preserve"> DE </w:t>
            </w: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 xml:space="preserve"> PROFESSIONNEL PROGRESSIF</w:t>
            </w:r>
          </w:p>
        </w:tc>
      </w:tr>
    </w:tbl>
    <w:p w14:paraId="28EB983F" w14:textId="77777777" w:rsidR="004672AB" w:rsidRDefault="004672AB">
      <w:pPr>
        <w:tabs>
          <w:tab w:val="center" w:pos="4536"/>
          <w:tab w:val="right" w:pos="9072"/>
        </w:tabs>
        <w:spacing w:line="14" w:lineRule="auto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ff0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4672AB" w14:paraId="3322AA97" w14:textId="77777777">
        <w:trPr>
          <w:trHeight w:val="461"/>
        </w:trPr>
        <w:tc>
          <w:tcPr>
            <w:tcW w:w="5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7456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C1. Organiser les conditions de vie des élèves dans l'établissement, leur sécurité, la qualité de l'organisation matérielle et la gestion du temps</w:t>
            </w:r>
          </w:p>
        </w:tc>
        <w:tc>
          <w:tcPr>
            <w:tcW w:w="16385" w:type="dxa"/>
            <w:vMerge w:val="restart"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0413" w14:textId="77777777" w:rsidR="004672AB" w:rsidRDefault="00C03A5C">
            <w:pPr>
              <w:numPr>
                <w:ilvl w:val="0"/>
                <w:numId w:val="4"/>
              </w:numP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Adopte une attitude et un positionnement d’adulte responsable au sein de l’établissement</w:t>
            </w:r>
          </w:p>
          <w:p w14:paraId="60D1180E" w14:textId="77777777" w:rsidR="004672AB" w:rsidRDefault="00C03A5C">
            <w:pPr>
              <w:numPr>
                <w:ilvl w:val="0"/>
                <w:numId w:val="4"/>
              </w:numP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Répond aux exigences de ponctualité, d’assiduité, de sécurité et de confidentialité.</w:t>
            </w:r>
          </w:p>
          <w:p w14:paraId="5094B20B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Veille à ce que son attitude et son langage ne soient pas discriminatoires.</w:t>
            </w:r>
          </w:p>
          <w:p w14:paraId="737F2B7B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Veille à ce que son langage et sa posture soient en adéquation avec sa fonction.</w:t>
            </w:r>
          </w:p>
          <w:p w14:paraId="70B40591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Respecte et fait respecter les principes d’égalité, de laïcité, d’équité, de tolérance, de fraternité  </w:t>
            </w:r>
          </w:p>
          <w:p w14:paraId="45467D7E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492151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Connaît et fonde son action sur les principes et enjeux du système éducatif, les valeurs de l’École Républicaine, le référentiel et le cadre élémentaire et éthique du métier de CPE</w:t>
            </w:r>
          </w:p>
          <w:p w14:paraId="5C8FF265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95301F5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dans un langage claire et adapté</w:t>
            </w:r>
          </w:p>
          <w:p w14:paraId="207ED1BF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fondée sur le respect et la prise en compte des interlocuteurs</w:t>
            </w:r>
          </w:p>
          <w:p w14:paraId="3C4159A3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en utilisant la diversité des médias disponibles</w:t>
            </w:r>
          </w:p>
          <w:p w14:paraId="3218A678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B724C7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0AE8AA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Connaissance des droits et des devoirs liés à l’usage du numérique dans ses pratiques professionnelles </w:t>
            </w:r>
          </w:p>
          <w:p w14:paraId="1C8CC410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Identifie le rôle et l’action des différents membres de la communauté éducative</w:t>
            </w:r>
          </w:p>
          <w:p w14:paraId="5F4A487E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Identifie et sollicite les personnes ressources pour assurer la cohérence du parcours des élèves.</w:t>
            </w:r>
          </w:p>
          <w:p w14:paraId="3FCBE9D5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Analyse et problématisation des situations professionnelles rencontrées</w:t>
            </w:r>
          </w:p>
          <w:p w14:paraId="0CD664FA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7EC8112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Emission d’hypothèses adaptées aux problématiques</w:t>
            </w:r>
          </w:p>
          <w:p w14:paraId="6720567E" w14:textId="77777777" w:rsidR="004672AB" w:rsidRDefault="004672AB">
            <w:pPr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EA32080" w14:textId="77777777" w:rsidR="004672AB" w:rsidRDefault="004672AB">
            <w:pPr>
              <w:widowControl w:val="0"/>
              <w:spacing w:after="119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2004E362" w14:textId="77777777">
        <w:trPr>
          <w:trHeight w:val="330"/>
        </w:trPr>
        <w:tc>
          <w:tcPr>
            <w:tcW w:w="5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71F66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C5CE7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089DAD61" w14:textId="77777777">
        <w:trPr>
          <w:trHeight w:val="1051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FBCB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2. Garantir, en lien avec les autres personnels, le respect des règles de vie et de droit dans l'établissement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F88BE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49BD256B" w14:textId="77777777">
        <w:trPr>
          <w:trHeight w:val="1005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1193D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3. Impulser et coordonner le volet éducatif du projet d'établissement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F913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5147BC2D" w14:textId="77777777">
        <w:trPr>
          <w:trHeight w:val="1148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159B4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7. Participer à la construction des parcours des élèves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B3471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3C61A56B" w14:textId="77777777" w:rsidTr="001E0ADF">
        <w:trPr>
          <w:trHeight w:val="884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DE1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CC1. Faire partager les valeurs de la République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80195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69A9846B" w14:textId="77777777" w:rsidTr="001E0ADF">
        <w:trPr>
          <w:trHeight w:val="154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3D01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CC2. Inscrire son action dans le cadre des principes fondamentaux du système éducatif et dans le cadre réglementaire de l'école</w:t>
            </w:r>
          </w:p>
          <w:p w14:paraId="5823C4FF" w14:textId="77777777" w:rsidR="004672AB" w:rsidRDefault="004672AB">
            <w:pPr>
              <w:widowControl w:val="0"/>
              <w:spacing w:before="79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94A05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1C708D9C" w14:textId="77777777">
        <w:trPr>
          <w:trHeight w:val="69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9FE93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CC10. Coopérer au sein d'une équipe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810FC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109C6DBA" w14:textId="77777777">
        <w:trPr>
          <w:trHeight w:val="1051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54907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CC11. Contribuer à l'action de la communauté éducative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F6396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0857C8DF" w14:textId="77777777">
        <w:trPr>
          <w:trHeight w:val="63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A3257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CC13. Coopérer avec les partenaires de l'école</w:t>
            </w:r>
          </w:p>
          <w:p w14:paraId="59DA0F2B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4BD1D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6758041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II - REPÈRES DE DÉVELOPPEMENT PROFESSIONNEL PROGRESSIF </w:t>
      </w:r>
    </w:p>
    <w:p w14:paraId="44C62264" w14:textId="77777777" w:rsidR="004672AB" w:rsidRDefault="004672AB"/>
    <w:tbl>
      <w:tblPr>
        <w:tblStyle w:val="aff1"/>
        <w:tblW w:w="21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6997"/>
      </w:tblGrid>
      <w:tr w:rsidR="004672AB" w14:paraId="3C61FEFD" w14:textId="77777777">
        <w:trPr>
          <w:trHeight w:val="587"/>
        </w:trPr>
        <w:tc>
          <w:tcPr>
            <w:tcW w:w="2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23BEF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Compétences professionnelles liées au suivi des élèves, à la collaboration avec les équipes pédagogiques et les familles</w:t>
            </w:r>
          </w:p>
        </w:tc>
      </w:tr>
      <w:tr w:rsidR="004672AB" w14:paraId="5C229421" w14:textId="77777777">
        <w:trPr>
          <w:trHeight w:val="83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00E79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Référentiel des compétences</w:t>
            </w:r>
          </w:p>
          <w:p w14:paraId="49B802A9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EAE8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REPÈRES DE DÉVELOPPEMENT PROFESSIONNEL PROGRESSIF</w:t>
            </w:r>
          </w:p>
        </w:tc>
      </w:tr>
      <w:tr w:rsidR="004672AB" w14:paraId="5923C5ED" w14:textId="77777777">
        <w:trPr>
          <w:trHeight w:val="124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9ABA0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 5. Accompagner le parcours de l’élève sur les plans pédagogique et éducatif </w:t>
            </w:r>
          </w:p>
          <w:p w14:paraId="6359F9B5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D73C4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place et analyse de recueil de données sur le suivi des élèves (assiduité, comportement et résultats)</w:t>
            </w:r>
          </w:p>
          <w:p w14:paraId="1DDEE5F8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Utilisation pertinente des outils de suivi et de communication de l’EPLE</w:t>
            </w:r>
          </w:p>
          <w:p w14:paraId="0B2924AD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Construction d’une relation effective avec le personnel enseignant notamment le PP</w:t>
            </w:r>
          </w:p>
          <w:p w14:paraId="4470C28F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Partage constructif d’informations avec tous les personnels</w:t>
            </w:r>
          </w:p>
          <w:p w14:paraId="34E4CD41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Connaissance et participation aux réunions d’équipe ou aux instances de concertation</w:t>
            </w:r>
          </w:p>
          <w:p w14:paraId="48A30045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Adaptation de la posture professionnelle en situation d’entretien (niveau de langue, vocabulaire)</w:t>
            </w:r>
          </w:p>
          <w:p w14:paraId="304E1FC0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Posture ferme, bienveillante et respectueuse face aux différents usagers</w:t>
            </w:r>
          </w:p>
          <w:p w14:paraId="4024C392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place d’un dialogue constructif avec les familles</w:t>
            </w:r>
          </w:p>
          <w:p w14:paraId="5D6F8211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Participation et/ou animation de séances dans le cadre des parcours</w:t>
            </w:r>
          </w:p>
          <w:p w14:paraId="19DDB1B3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S’appuie sur ses connaissances en psychologie et (profils d’apprentissages …)</w:t>
            </w:r>
          </w:p>
          <w:p w14:paraId="68F6EC9A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S’appuie sur ses connaissances au sujet de la diversité des élèves (besoins éducatifs particuliers) </w:t>
            </w:r>
          </w:p>
          <w:p w14:paraId="63DFC236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Encourage et valorise les élèves </w:t>
            </w:r>
          </w:p>
          <w:p w14:paraId="1A2A6B89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S’appuie sur ses connaissances sur le climat scolaire et Instaure un climat serein propices aux apprentissages</w:t>
            </w:r>
          </w:p>
          <w:p w14:paraId="686C190B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Encadre les élèves et le groupe classe</w:t>
            </w:r>
          </w:p>
          <w:p w14:paraId="1609B6A1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Établit une planification à court terme et moyen terme de ses séquences d’apprentissages en lien avec la formation de la personne et du citoyen, et également l’aide au travail personnel et au métier d’élève </w:t>
            </w:r>
          </w:p>
          <w:p w14:paraId="0DB00D17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Organise la mise en œuvre de la séance, dégage les étapes de déroulement de la séance, formule les objectifs, les consignes, met en place des stratégies</w:t>
            </w:r>
          </w:p>
          <w:p w14:paraId="35F2F396" w14:textId="77777777" w:rsidR="004672AB" w:rsidRDefault="004672AB">
            <w:pPr>
              <w:keepLines/>
              <w:widowControl w:val="0"/>
              <w:spacing w:line="276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4779F3A" w14:textId="77777777" w:rsidR="004672AB" w:rsidRDefault="004672AB">
            <w:pPr>
              <w:keepLines/>
              <w:widowControl w:val="0"/>
              <w:spacing w:line="276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2456D4" w14:textId="77777777" w:rsidR="004672AB" w:rsidRDefault="004672AB">
            <w:pPr>
              <w:widowControl w:val="0"/>
              <w:spacing w:before="79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73B4C5D4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CF6C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6. Accompagner les élèves, notamment dans leur formation à une citoyenneté participative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1149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26C1BA51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64B93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7. Participer à la construction des parcours des 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E4674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119EF1C9" w14:textId="77777777">
        <w:trPr>
          <w:trHeight w:val="864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577A9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8. Travailler dans une équipe pédagogique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C7E1C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753783A1" w14:textId="77777777">
        <w:trPr>
          <w:trHeight w:val="834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57E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CC3. Connaître les élèves et les processus d’apprentissage 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009DF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0B8605D0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1AC99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CC4. Prendre en compte la diversité des élèves</w:t>
            </w:r>
          </w:p>
          <w:p w14:paraId="3A076630" w14:textId="77777777" w:rsidR="004672AB" w:rsidRDefault="004672AB">
            <w:pPr>
              <w:widowControl w:val="0"/>
              <w:tabs>
                <w:tab w:val="left" w:pos="40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1BF9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6AFACBF2" w14:textId="77777777">
        <w:trPr>
          <w:trHeight w:val="93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9B4AF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CC5. Accompagner les élèves dans leur parcours de formations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5794A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5813A35" w14:textId="77777777">
        <w:trPr>
          <w:trHeight w:val="93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EE85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CC7. Maîtriser la langue française à des fins de communication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35E3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677640EA" w14:textId="77777777">
        <w:trPr>
          <w:trHeight w:val="93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2B694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CC10. Coopérer au sein d'une équipe 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335D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27F0669D" w14:textId="77777777">
        <w:trPr>
          <w:trHeight w:val="84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544DA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CC12. Coopérer avec les parents d'élèves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F22A1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4991B426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III - REPÈRES DE DÉVELOPPEMENT PROFESSIONNEL PROGRESSIF </w:t>
      </w:r>
    </w:p>
    <w:p w14:paraId="75B8F2B6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44394F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B577C03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2"/>
        <w:tblW w:w="22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7177"/>
      </w:tblGrid>
      <w:tr w:rsidR="004672AB" w14:paraId="61E43F93" w14:textId="77777777">
        <w:trPr>
          <w:trHeight w:val="519"/>
        </w:trPr>
        <w:tc>
          <w:tcPr>
            <w:tcW w:w="2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D8A01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III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Compétences professionnelles liées à l’organisation de la vie scolaire</w:t>
            </w:r>
          </w:p>
        </w:tc>
      </w:tr>
      <w:tr w:rsidR="004672AB" w14:paraId="3C20EFCC" w14:textId="77777777">
        <w:trPr>
          <w:trHeight w:val="61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7C3DF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Référentiel des compétences</w:t>
            </w:r>
          </w:p>
          <w:p w14:paraId="03D1F0D9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1561A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D'UN </w:t>
            </w:r>
            <w:r>
              <w:rPr>
                <w:rFonts w:ascii="Arial" w:eastAsia="Arial" w:hAnsi="Arial" w:cs="Arial"/>
                <w:b/>
                <w:i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PROFESSIONNEL PROGRESSIF</w:t>
            </w:r>
          </w:p>
        </w:tc>
      </w:tr>
      <w:tr w:rsidR="004672AB" w14:paraId="44EDA00B" w14:textId="77777777">
        <w:trPr>
          <w:trHeight w:val="1387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C4278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C1. Organiser les conditions de vie des élèves dans l'établissement, leur sécurité, la qualité de l'organisation matérielle et la gestion du temps </w:t>
            </w:r>
          </w:p>
          <w:p w14:paraId="43AEDBDF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5D188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Contribution à l’organisation de la prise en charge des élèves en externat, à la demi-pension et en internat</w:t>
            </w:r>
          </w:p>
          <w:p w14:paraId="79B407E0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9F026E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Attention portée sur les conditions de vie des élèves </w:t>
            </w:r>
          </w:p>
          <w:p w14:paraId="112CF8BA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54EA4FB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Attention portée sur le respect des règles de vie et de droit</w:t>
            </w:r>
          </w:p>
          <w:p w14:paraId="351BE782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8D3428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Surveillance active sur le terrain à la sécurisation des biens et des personnes</w:t>
            </w:r>
          </w:p>
          <w:p w14:paraId="66169269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FBA29C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Réactivité face au traitement des situations de conflits</w:t>
            </w:r>
          </w:p>
          <w:p w14:paraId="7299F3B1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726AFE9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Référence explicite et aide à l’appropriation du règlement intérieur</w:t>
            </w:r>
          </w:p>
          <w:p w14:paraId="4237329E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A9DC159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œuvre de la diffusion et de l’appropriation du règlement intérieur comme réponse éducative pertinente aux divers manquements</w:t>
            </w:r>
          </w:p>
          <w:p w14:paraId="710F4706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224AD42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Sensibilisation des personnels de vie scolaire sur les questions liées au climat scolaire</w:t>
            </w:r>
          </w:p>
          <w:p w14:paraId="0417B564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C966CE9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Accompagnement et régulation de la contribution des AED au suivi de l’élève</w:t>
            </w:r>
          </w:p>
          <w:p w14:paraId="51DCE73B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29FB24E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881514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9D89B0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4B81495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4FA647A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2230EC97" w14:textId="77777777">
        <w:trPr>
          <w:trHeight w:val="923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1AC6C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2. Garantir, en lien avec les autres personnels, le respect des règles de vie et de droit dans l'établissement</w:t>
            </w:r>
          </w:p>
          <w:p w14:paraId="05E090B1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B87A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81B54DC" w14:textId="77777777">
        <w:trPr>
          <w:trHeight w:val="848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1102E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3. Impulser et coordonner le volet éducatif du projet d'établissement</w:t>
            </w:r>
          </w:p>
          <w:p w14:paraId="40069ECF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74CD4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021659D" w14:textId="77777777">
        <w:trPr>
          <w:trHeight w:val="81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3285B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4. Assurer la responsabilité de l'organisation et de l'animation de l'équipe de vie scolaire</w:t>
            </w:r>
          </w:p>
          <w:p w14:paraId="777FF9E1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2303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AAACA8B" w14:textId="77777777">
        <w:trPr>
          <w:trHeight w:val="109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3D629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CC1. Faire partager les valeurs de la République </w:t>
            </w:r>
          </w:p>
          <w:p w14:paraId="717B971E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15947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19EE971B" w14:textId="77777777">
        <w:trPr>
          <w:trHeight w:val="88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8F07D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CC2. Inscrire son action dans le cadre des principes fondamentaux du système éducatif et dans le cadre réglementaire de l'école</w:t>
            </w:r>
          </w:p>
          <w:p w14:paraId="1E9EDBE1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12DD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5655DA03" w14:textId="77777777">
        <w:trPr>
          <w:trHeight w:val="6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7B315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CC7. Maîtriser la langue française à des fins de communication</w:t>
            </w:r>
          </w:p>
          <w:p w14:paraId="1B0E2963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67F14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5F734DA" w14:textId="77777777">
        <w:trPr>
          <w:trHeight w:val="6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98453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CC10. Coopérer au sein d'une équipe </w:t>
            </w:r>
          </w:p>
          <w:p w14:paraId="3A7638D2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EB3D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6F6DD8C2" w14:textId="77777777">
        <w:trPr>
          <w:trHeight w:val="731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34391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CC11. Contribuer à l'action de la communauté éducative</w:t>
            </w: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4109B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64216B22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117DD7A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B988144" w14:textId="77777777" w:rsidR="004672AB" w:rsidRDefault="004672AB"/>
    <w:p w14:paraId="64A3CF90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40"/>
          <w:szCs w:val="40"/>
        </w:rPr>
      </w:pPr>
      <w:r>
        <w:br w:type="page"/>
      </w:r>
    </w:p>
    <w:p w14:paraId="7B5EBA8D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IV- REPÈRES DE DÉVELOPPEMENT PROFESSIONNEL PROGRESSIF </w:t>
      </w:r>
    </w:p>
    <w:p w14:paraId="7C279AFF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6721882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3"/>
        <w:tblW w:w="22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7129"/>
      </w:tblGrid>
      <w:tr w:rsidR="004672AB" w14:paraId="01130C65" w14:textId="77777777">
        <w:trPr>
          <w:trHeight w:val="514"/>
        </w:trPr>
        <w:tc>
          <w:tcPr>
            <w:tcW w:w="22086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EE0C" w14:textId="77777777" w:rsidR="004672AB" w:rsidRDefault="00C03A5C">
            <w:pPr>
              <w:ind w:left="-509"/>
              <w:jc w:val="center"/>
              <w:rPr>
                <w:color w:val="FFFFFF"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IV. Compétences professionnelles liées à l'analyse et au développement de son éthique et de sa pratique professionnelle</w:t>
            </w:r>
          </w:p>
        </w:tc>
      </w:tr>
      <w:tr w:rsidR="004672AB" w14:paraId="244D22D7" w14:textId="77777777">
        <w:trPr>
          <w:trHeight w:val="1148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F1D7C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Référentiel des compétences</w:t>
            </w:r>
          </w:p>
          <w:p w14:paraId="6EAB10FC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29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9147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D'UN </w:t>
            </w:r>
            <w:r>
              <w:rPr>
                <w:rFonts w:ascii="Arial" w:eastAsia="Arial" w:hAnsi="Arial" w:cs="Arial"/>
                <w:b/>
                <w:i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PROFESSIONNEL PROGRESSIF</w:t>
            </w:r>
          </w:p>
        </w:tc>
      </w:tr>
      <w:tr w:rsidR="004672AB" w14:paraId="73A8F086" w14:textId="77777777">
        <w:trPr>
          <w:trHeight w:val="1185"/>
        </w:trPr>
        <w:tc>
          <w:tcPr>
            <w:tcW w:w="4957" w:type="dxa"/>
            <w:vMerge w:val="restart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E67F9" w14:textId="77777777" w:rsidR="004672AB" w:rsidRDefault="00C03A5C">
            <w:pPr>
              <w:widowControl w:val="0"/>
              <w:spacing w:before="79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</w:rPr>
              <w:t>CC14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S’engager dans une démarche individuelle et collective de développement professionnel</w:t>
            </w:r>
          </w:p>
        </w:tc>
        <w:tc>
          <w:tcPr>
            <w:tcW w:w="1712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79B70" w14:textId="77777777" w:rsidR="004672AB" w:rsidRDefault="00C03A5C">
            <w:pPr>
              <w:widowControl w:val="0"/>
              <w:numPr>
                <w:ilvl w:val="0"/>
                <w:numId w:val="7"/>
              </w:numPr>
              <w:spacing w:before="100" w:after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Complète, actualise ses connaissances scientifiques, didactiques et pédagogiques </w:t>
            </w:r>
          </w:p>
          <w:p w14:paraId="39830BAD" w14:textId="77777777" w:rsidR="004672AB" w:rsidRDefault="004672AB">
            <w:pPr>
              <w:widowControl w:val="0"/>
              <w:spacing w:before="100" w:after="119"/>
              <w:ind w:left="360"/>
              <w:rPr>
                <w:rFonts w:ascii="Arial" w:eastAsia="Arial" w:hAnsi="Arial" w:cs="Arial"/>
                <w:sz w:val="26"/>
                <w:szCs w:val="26"/>
              </w:rPr>
            </w:pPr>
          </w:p>
          <w:p w14:paraId="7363CC94" w14:textId="77777777" w:rsidR="004672AB" w:rsidRDefault="00C03A5C">
            <w:pPr>
              <w:widowControl w:val="0"/>
              <w:numPr>
                <w:ilvl w:val="0"/>
                <w:numId w:val="7"/>
              </w:numPr>
              <w:spacing w:before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Repère dans l’observation et la pratique du tuteur et les échanges avec les collègues des éléments à expérimenter </w:t>
            </w:r>
          </w:p>
          <w:p w14:paraId="56AC36B6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BBC227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9142A6E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Prend en compte les observations des tuteurs et ajuste sa pratique en conséquence.</w:t>
            </w:r>
          </w:p>
          <w:p w14:paraId="45ACBD1D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EDFE4BE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Est engagé dans les échanges avec ses tuteurs </w:t>
            </w:r>
          </w:p>
          <w:p w14:paraId="3E571362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6"/>
                <w:szCs w:val="26"/>
              </w:rPr>
            </w:pPr>
          </w:p>
          <w:p w14:paraId="2D8F5F95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Conduit une analyse de son activité seul, ou en entretien pour ajuster ses pratiques </w:t>
            </w:r>
          </w:p>
          <w:p w14:paraId="7052ADD1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Construit des liens entre des situations professionnelles et des savoirs théoriques </w:t>
            </w:r>
          </w:p>
          <w:p w14:paraId="2EE33133" w14:textId="77777777" w:rsidR="004672AB" w:rsidRDefault="004672AB">
            <w:pPr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E3382F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3EF47EE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Mène une observation active de la pratique du tuteur (grille d’observation…) </w:t>
            </w:r>
          </w:p>
          <w:p w14:paraId="5DA73BAB" w14:textId="77777777" w:rsidR="004672AB" w:rsidRDefault="004672AB">
            <w:pPr>
              <w:widowControl w:val="0"/>
              <w:spacing w:before="100" w:after="119"/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4672AB" w14:paraId="665A7CC1" w14:textId="77777777">
        <w:trPr>
          <w:trHeight w:val="1184"/>
        </w:trPr>
        <w:tc>
          <w:tcPr>
            <w:tcW w:w="4957" w:type="dxa"/>
            <w:vMerge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049FA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2DB0D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36C52305" w14:textId="77777777">
        <w:trPr>
          <w:trHeight w:val="1184"/>
        </w:trPr>
        <w:tc>
          <w:tcPr>
            <w:tcW w:w="4957" w:type="dxa"/>
            <w:vMerge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DBD8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EBE3D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3DD5022" w14:textId="77777777" w:rsidR="004672AB" w:rsidRDefault="004672AB"/>
    <w:p w14:paraId="1C57EF9C" w14:textId="77777777" w:rsidR="004672AB" w:rsidRDefault="004672AB"/>
    <w:p w14:paraId="7490038B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3E4DD76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0E10DC59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37E20C10" w14:textId="77777777" w:rsidR="004672AB" w:rsidRDefault="004672AB"/>
    <w:sectPr w:rsidR="004672AB">
      <w:headerReference w:type="even" r:id="rId8"/>
      <w:footerReference w:type="default" r:id="rId9"/>
      <w:headerReference w:type="first" r:id="rId10"/>
      <w:pgSz w:w="23820" w:h="168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6038" w14:textId="77777777" w:rsidR="00563AA1" w:rsidRDefault="00563AA1">
      <w:r>
        <w:separator/>
      </w:r>
    </w:p>
  </w:endnote>
  <w:endnote w:type="continuationSeparator" w:id="0">
    <w:p w14:paraId="3CCEADF1" w14:textId="77777777" w:rsidR="00563AA1" w:rsidRDefault="005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52B0" w14:textId="77777777" w:rsidR="004672AB" w:rsidRDefault="00C03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fldChar w:fldCharType="begin"/>
    </w:r>
    <w:r>
      <w:rPr>
        <w:rFonts w:ascii="Arial" w:eastAsia="Arial" w:hAnsi="Arial" w:cs="Arial"/>
        <w:b/>
        <w:color w:val="000000"/>
        <w:sz w:val="28"/>
        <w:szCs w:val="28"/>
      </w:rPr>
      <w:instrText>PAGE</w:instrText>
    </w:r>
    <w:r>
      <w:rPr>
        <w:rFonts w:ascii="Arial" w:eastAsia="Arial" w:hAnsi="Arial" w:cs="Arial"/>
        <w:b/>
        <w:color w:val="000000"/>
        <w:sz w:val="28"/>
        <w:szCs w:val="28"/>
      </w:rPr>
      <w:fldChar w:fldCharType="separate"/>
    </w:r>
    <w:r w:rsidR="001E0ADF">
      <w:rPr>
        <w:rFonts w:ascii="Arial" w:eastAsia="Arial" w:hAnsi="Arial" w:cs="Arial"/>
        <w:b/>
        <w:noProof/>
        <w:color w:val="000000"/>
        <w:sz w:val="28"/>
        <w:szCs w:val="28"/>
      </w:rPr>
      <w:t>1</w:t>
    </w:r>
    <w:r>
      <w:rPr>
        <w:rFonts w:ascii="Arial" w:eastAsia="Arial" w:hAnsi="Arial" w:cs="Arial"/>
        <w:b/>
        <w:color w:val="000000"/>
        <w:sz w:val="28"/>
        <w:szCs w:val="28"/>
      </w:rPr>
      <w:fldChar w:fldCharType="end"/>
    </w:r>
    <w:r>
      <w:rPr>
        <w:rFonts w:ascii="Arial" w:eastAsia="Arial" w:hAnsi="Arial" w:cs="Arial"/>
        <w:b/>
        <w:color w:val="000000"/>
        <w:sz w:val="28"/>
        <w:szCs w:val="28"/>
      </w:rPr>
      <w:t> /</w:t>
    </w:r>
    <w:r>
      <w:rPr>
        <w:rFonts w:ascii="Arial" w:eastAsia="Arial" w:hAnsi="Arial" w:cs="Arial"/>
        <w:b/>
        <w:sz w:val="28"/>
        <w:szCs w:val="28"/>
      </w:rPr>
      <w:t xml:space="preserve">12        </w:t>
    </w:r>
  </w:p>
  <w:p w14:paraId="5B530F8A" w14:textId="77777777" w:rsidR="004672AB" w:rsidRDefault="00467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8"/>
        <w:szCs w:val="28"/>
      </w:rPr>
    </w:pPr>
  </w:p>
  <w:p w14:paraId="1C8806AA" w14:textId="33FA885B" w:rsidR="004672AB" w:rsidRDefault="00B8234A" w:rsidP="00B82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B8234A">
      <w:rPr>
        <w:rFonts w:ascii="Arial" w:eastAsia="Arial" w:hAnsi="Arial" w:cs="Arial"/>
        <w:b/>
        <w:sz w:val="28"/>
        <w:szCs w:val="28"/>
      </w:rPr>
      <w:t>2D_Outils_d_evaluation_M2_Etudiants_CPE_2023_2024_Pour_le_tuteur_academique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76AB" w14:textId="77777777" w:rsidR="00563AA1" w:rsidRDefault="00563AA1">
      <w:r>
        <w:separator/>
      </w:r>
    </w:p>
  </w:footnote>
  <w:footnote w:type="continuationSeparator" w:id="0">
    <w:p w14:paraId="05A08D76" w14:textId="77777777" w:rsidR="00563AA1" w:rsidRDefault="005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A769" w14:textId="77777777" w:rsidR="004672AB" w:rsidRDefault="00C03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01CEEEF" wp14:editId="4106F2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l="0" t="0" r="0" b="0"/>
              <wp:wrapNone/>
              <wp:docPr id="47" name="Forme libre : form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55500" h="1531620" extrusionOk="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DBFC6" w14:textId="77777777" w:rsidR="004672AB" w:rsidRDefault="00C03A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ED7D31"/>
                              <w:sz w:val="16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CEEEF" id="Forme libre : forme 47" o:spid="_x0000_s1026" style="position:absolute;margin-left:0;margin-top:0;width:1086.65pt;height:1086.65pt;rotation:-3339348fd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coordsize="122555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" adj="-11796480,,5400" path="m,l,1531620r12255500,l12255500,,,xe" filled="f" stroked="f">
              <v:stroke joinstyle="miter"/>
              <v:formulas/>
              <v:path arrowok="t" o:extrusionok="f" o:connecttype="custom" textboxrect="0,0,12255500,1531620"/>
              <v:textbox inset="9pt,0,9pt,0">
                <w:txbxContent>
                  <w:p w14:paraId="7B6DBFC6" w14:textId="77777777" w:rsidR="004672AB" w:rsidRDefault="00C03A5C">
                    <w:pPr>
                      <w:jc w:val="center"/>
                      <w:textDirection w:val="btLr"/>
                    </w:pPr>
                    <w:r>
                      <w:rPr>
                        <w:color w:val="ED7D31"/>
                        <w:sz w:val="16"/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652" w14:textId="77777777" w:rsidR="004672AB" w:rsidRDefault="00C03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297FAD6" wp14:editId="5B7EBB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l="0" t="0" r="0" b="0"/>
              <wp:wrapNone/>
              <wp:docPr id="48" name="Forme libre : form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55500" h="1531620" extrusionOk="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994CB" w14:textId="77777777" w:rsidR="004672AB" w:rsidRDefault="00C03A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ED7D31"/>
                              <w:sz w:val="16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7FAD6" id="Forme libre : forme 48" o:spid="_x0000_s1027" style="position:absolute;margin-left:0;margin-top:0;width:1086.65pt;height:1086.65pt;rotation:-3339348fd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coordsize="122555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" adj="-11796480,,5400" path="m,l,1531620r12255500,l12255500,,,xe" filled="f" stroked="f">
              <v:stroke joinstyle="miter"/>
              <v:formulas/>
              <v:path arrowok="t" o:extrusionok="f" o:connecttype="custom" textboxrect="0,0,12255500,1531620"/>
              <v:textbox inset="9pt,0,9pt,0">
                <w:txbxContent>
                  <w:p w14:paraId="325994CB" w14:textId="77777777" w:rsidR="004672AB" w:rsidRDefault="00C03A5C">
                    <w:pPr>
                      <w:jc w:val="center"/>
                      <w:textDirection w:val="btLr"/>
                    </w:pPr>
                    <w:r>
                      <w:rPr>
                        <w:color w:val="ED7D31"/>
                        <w:sz w:val="16"/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64"/>
    <w:multiLevelType w:val="multilevel"/>
    <w:tmpl w:val="79CAA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D558C"/>
    <w:multiLevelType w:val="multilevel"/>
    <w:tmpl w:val="54B4F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A3D7F"/>
    <w:multiLevelType w:val="multilevel"/>
    <w:tmpl w:val="077C691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0947CC"/>
    <w:multiLevelType w:val="multilevel"/>
    <w:tmpl w:val="25940B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B73CD2"/>
    <w:multiLevelType w:val="multilevel"/>
    <w:tmpl w:val="ECDC6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FF3CB9"/>
    <w:multiLevelType w:val="multilevel"/>
    <w:tmpl w:val="9A0889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DB0C6D"/>
    <w:multiLevelType w:val="multilevel"/>
    <w:tmpl w:val="D900512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AB"/>
    <w:rsid w:val="001E0ADF"/>
    <w:rsid w:val="0033315E"/>
    <w:rsid w:val="004672AB"/>
    <w:rsid w:val="00563AA1"/>
    <w:rsid w:val="00B8234A"/>
    <w:rsid w:val="00C03A5C"/>
    <w:rsid w:val="00E26187"/>
    <w:rsid w:val="00E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7472"/>
  <w15:docId w15:val="{4800BAA9-F519-4254-91A9-77D904A4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9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1D9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Times New Roman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D9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41D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Z22c3cq9nNJZE8uEhcr1e/6hg==">CgMxLjAyCWguMWZvYjl0ZTgAciExOHBuNXhKNUJuOTVWMHlZODlnMnJYSlk4cUVNSklDbUI=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Bruno Sibille-Dautrey</cp:lastModifiedBy>
  <cp:revision>2</cp:revision>
  <dcterms:created xsi:type="dcterms:W3CDTF">2023-09-06T13:18:00Z</dcterms:created>
  <dcterms:modified xsi:type="dcterms:W3CDTF">2023-09-06T13:18:00Z</dcterms:modified>
</cp:coreProperties>
</file>